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6BA3A40B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40A016A7" w14:textId="571684F9" w:rsidR="002F4314" w:rsidRDefault="00383529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9B964A4" w14:textId="76C00C2D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9DA64D9" w14:textId="77777777" w:rsidR="00383529" w:rsidRDefault="00383529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460415" w14:textId="77777777" w:rsidR="00383529" w:rsidRDefault="00383529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75F28B" w14:textId="77777777" w:rsidR="002F6EE6" w:rsidRDefault="002F6EE6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87587CB" w14:textId="6A98F2A9" w:rsidR="00C9752B" w:rsidRDefault="000E06A1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2F6EE6" w:rsidRPr="002F6EE6">
        <w:rPr>
          <w:rFonts w:ascii="Garamond" w:hAnsi="Garamond" w:cs="Arial"/>
          <w:sz w:val="22"/>
          <w:szCs w:val="22"/>
          <w:lang w:val="es-MX"/>
        </w:rPr>
        <w:t>Solicitud de actuación administrativa urgente por presunta contaminación auditiva, invasión del espacio público, incumplimiento de normas urbanísticas y omisión reiterada de las autoridades.</w:t>
      </w:r>
    </w:p>
    <w:p w14:paraId="7C188548" w14:textId="77777777" w:rsidR="002F6EE6" w:rsidRDefault="002F6EE6" w:rsidP="00C9752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747979FD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2F6EE6" w:rsidRPr="002F6EE6">
        <w:rPr>
          <w:rFonts w:ascii="Garamond" w:hAnsi="Garamond" w:cs="Arial"/>
          <w:sz w:val="22"/>
          <w:szCs w:val="22"/>
          <w:lang w:val="es-MX"/>
        </w:rPr>
        <w:t xml:space="preserve">20264212056372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2F6EE6">
        <w:rPr>
          <w:rFonts w:ascii="Garamond" w:hAnsi="Garamond" w:cs="Arial"/>
          <w:sz w:val="22"/>
          <w:szCs w:val="22"/>
          <w:lang w:val="es-MX"/>
        </w:rPr>
        <w:t>1</w:t>
      </w:r>
      <w:r w:rsidR="00EA1704">
        <w:rPr>
          <w:rFonts w:ascii="Garamond" w:hAnsi="Garamond" w:cs="Arial"/>
          <w:sz w:val="22"/>
          <w:szCs w:val="22"/>
          <w:lang w:val="es-MX"/>
        </w:rPr>
        <w:t>0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222CE9">
        <w:rPr>
          <w:rFonts w:ascii="Garamond" w:hAnsi="Garamond" w:cs="Arial"/>
          <w:sz w:val="22"/>
          <w:szCs w:val="22"/>
          <w:lang w:val="es-MX"/>
        </w:rPr>
        <w:t>ju</w:t>
      </w:r>
      <w:r w:rsidR="002F6EE6">
        <w:rPr>
          <w:rFonts w:ascii="Garamond" w:hAnsi="Garamond" w:cs="Arial"/>
          <w:sz w:val="22"/>
          <w:szCs w:val="22"/>
          <w:lang w:val="es-MX"/>
        </w:rPr>
        <w:t>n</w:t>
      </w:r>
      <w:r w:rsidR="00222CE9">
        <w:rPr>
          <w:rFonts w:ascii="Garamond" w:hAnsi="Garamond" w:cs="Arial"/>
          <w:sz w:val="22"/>
          <w:szCs w:val="22"/>
          <w:lang w:val="es-MX"/>
        </w:rPr>
        <w:t>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B7ADEE" w14:textId="77777777" w:rsidR="00C9752B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</w:t>
      </w:r>
      <w:r w:rsidR="00B50075">
        <w:rPr>
          <w:rFonts w:ascii="Garamond" w:hAnsi="Garamond" w:cs="Arial"/>
          <w:sz w:val="22"/>
          <w:szCs w:val="22"/>
          <w:lang w:val="es-CO"/>
        </w:rPr>
        <w:t>:</w:t>
      </w:r>
      <w:r w:rsidR="0064655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DEDA1F2" w14:textId="77777777" w:rsidR="00C9752B" w:rsidRDefault="00C9752B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5CE59A" w14:textId="133DF2B3" w:rsidR="002F6EE6" w:rsidRPr="002F6EE6" w:rsidRDefault="00C9752B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(…)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F6EE6" w:rsidRPr="002F6EE6">
        <w:rPr>
          <w:rFonts w:ascii="Garamond" w:hAnsi="Garamond" w:cs="Arial"/>
          <w:i/>
          <w:iCs/>
          <w:sz w:val="18"/>
          <w:szCs w:val="18"/>
          <w:lang w:val="es-CO"/>
        </w:rPr>
        <w:t>1. Que se realice una actuación administrativa integral, incluyendo visitas de inspección en diferentes días y horarios en los que normalmente se desarrolla la actividad denunciada, especialmente fines de semana y festivos.</w:t>
      </w:r>
    </w:p>
    <w:p w14:paraId="4EE1284D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2. Que se verifique si el inmueble cuenta con uso del suelo compatible con el desarrollo de actividades de ornamentación o similares dentro de un sector residencial.</w:t>
      </w:r>
    </w:p>
    <w:p w14:paraId="2ED3E645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3. Que se determine si la actividad económica desarrollada cumple con los requisitos legales, urbanísticos y ambientales exigidos para su funcionamiento.</w:t>
      </w:r>
    </w:p>
    <w:p w14:paraId="1235A5CF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4. Que se practiquen las mediciones técnicas de ruido correspondientes, conforme a la normativa vigente.</w:t>
      </w:r>
    </w:p>
    <w:p w14:paraId="2F26A747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5. Que se investigue la presunta ocupación indebida del espacio público y la invasión del andén mediante el almacenamiento o utilización de materiales propios de la actividad económica.</w:t>
      </w:r>
    </w:p>
    <w:p w14:paraId="78EC27A8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6. Que, en caso de evidenciarse incumplimientos, se inicien de manera inmediata los procesos policivos y administrativos correspondientes, imponiendo las medidas correctivas y sanciones a que haya lugar, incluyendo la suspensión o cierre de la actividad cuando legalmente proceda.</w:t>
      </w:r>
    </w:p>
    <w:p w14:paraId="16BA4235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7. Que se me informe detalladamente cuáles han sido las actuaciones adelantadas frente a las quejas previamente presentadas, indicando fechas, funcionarios responsables, hallazgos y decisiones adoptadas.</w:t>
      </w:r>
    </w:p>
    <w:p w14:paraId="028AAD92" w14:textId="77777777" w:rsidR="002F6EE6" w:rsidRPr="002F6EE6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8. Que la respuesta no se limite a manifestaciones genéricas sobre ausencia de novedades, sino que contenga el soporte técnico y jurídico de las verificaciones realizadas.</w:t>
      </w:r>
    </w:p>
    <w:p w14:paraId="2B550029" w14:textId="26FEACF5" w:rsidR="00646554" w:rsidRPr="00C9752B" w:rsidRDefault="002F6EE6" w:rsidP="002F6EE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9. Que se remita copia del presente trámite a las entidades competentes cuando se identifiquen posibles infracciones de carácter ambiental, urbanístico o relacionadas con el espacio públi</w:t>
      </w:r>
      <w:r w:rsidRPr="002F6EE6">
        <w:rPr>
          <w:rFonts w:ascii="Garamond" w:hAnsi="Garamond" w:cs="Arial"/>
          <w:i/>
          <w:iCs/>
          <w:sz w:val="18"/>
          <w:szCs w:val="18"/>
          <w:lang w:val="es-CO"/>
        </w:rPr>
        <w:t>co.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27815" w:rsidRPr="00C9752B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5AEBA826" w14:textId="77777777" w:rsidR="002F6EE6" w:rsidRDefault="00F56AB6" w:rsidP="002F6EE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que 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el 16 de Julio de 2026, la </w:t>
      </w:r>
      <w:r w:rsidR="002F6EE6">
        <w:rPr>
          <w:rFonts w:ascii="Garamond" w:hAnsi="Garamond" w:cs="Arial"/>
          <w:sz w:val="22"/>
          <w:szCs w:val="22"/>
          <w:lang w:val="es-CO"/>
        </w:rPr>
        <w:t>Ingeniera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 del Área de Gestión Policiva de </w:t>
      </w:r>
      <w:r w:rsidR="002F6EE6">
        <w:rPr>
          <w:rFonts w:ascii="Garamond" w:hAnsi="Garamond" w:cs="Arial"/>
          <w:sz w:val="22"/>
          <w:szCs w:val="22"/>
          <w:lang w:val="es-CO"/>
        </w:rPr>
        <w:t>la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 Alcaldía Local 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de Fontibón, 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realizó visita técnica de verificación a la dirección de los hechos 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calle 19 No. 119 – 27, como consta en el Informe Técnico 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2F6EE6">
        <w:rPr>
          <w:rFonts w:ascii="Garamond" w:hAnsi="Garamond" w:cs="Arial"/>
          <w:sz w:val="22"/>
          <w:szCs w:val="22"/>
          <w:lang w:val="es-CO"/>
        </w:rPr>
        <w:t>–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 048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, en el que se concluyó que (…) 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 xml:space="preserve">AL MOMENTO DE LA VISITA NO SE EVIDENCIA POSIBLE </w:t>
      </w:r>
      <w:r w:rsidR="002F6EE6" w:rsidRPr="002F6EE6">
        <w:rPr>
          <w:rFonts w:ascii="Garamond" w:hAnsi="Garamond" w:cs="Arial"/>
          <w:sz w:val="22"/>
          <w:szCs w:val="22"/>
          <w:lang w:val="es-CO"/>
        </w:rPr>
        <w:t>INFRACCIÓN</w:t>
      </w:r>
      <w:r w:rsidR="002F6EE6">
        <w:rPr>
          <w:rFonts w:ascii="Garamond" w:hAnsi="Garamond" w:cs="Arial"/>
          <w:sz w:val="22"/>
          <w:szCs w:val="22"/>
          <w:lang w:val="es-CO"/>
        </w:rPr>
        <w:t xml:space="preserve"> (…)</w:t>
      </w:r>
    </w:p>
    <w:p w14:paraId="6C0DDF03" w14:textId="77777777" w:rsidR="002F6EE6" w:rsidRDefault="002F6EE6" w:rsidP="002F6EE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D39951" w14:textId="29ECC93C" w:rsidR="002F6EE6" w:rsidRDefault="002F6EE6" w:rsidP="002F6EE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Lo anterior debido a que durante </w:t>
      </w:r>
      <w:r w:rsidRPr="002F6EE6">
        <w:rPr>
          <w:rFonts w:ascii="Garamond" w:hAnsi="Garamond" w:cs="Arial"/>
          <w:sz w:val="22"/>
          <w:szCs w:val="22"/>
          <w:lang w:val="es-CO"/>
        </w:rPr>
        <w:t>el recorrido realizado</w:t>
      </w:r>
      <w:r>
        <w:rPr>
          <w:rFonts w:ascii="Garamond" w:hAnsi="Garamond" w:cs="Arial"/>
          <w:sz w:val="22"/>
          <w:szCs w:val="22"/>
          <w:lang w:val="es-CO"/>
        </w:rPr>
        <w:t>,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no se evidenci</w:t>
      </w:r>
      <w:r>
        <w:rPr>
          <w:rFonts w:ascii="Garamond" w:hAnsi="Garamond" w:cs="Arial"/>
          <w:sz w:val="22"/>
          <w:szCs w:val="22"/>
          <w:lang w:val="es-CO"/>
        </w:rPr>
        <w:t>ó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ningún tipo de invasión </w:t>
      </w:r>
      <w:r>
        <w:rPr>
          <w:rFonts w:ascii="Garamond" w:hAnsi="Garamond" w:cs="Arial"/>
          <w:sz w:val="22"/>
          <w:szCs w:val="22"/>
          <w:lang w:val="es-CO"/>
        </w:rPr>
        <w:t>al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espacio público, información que se puede corroborar en el registro fotográfico del día de la visita</w:t>
      </w:r>
      <w:r>
        <w:rPr>
          <w:rFonts w:ascii="Garamond" w:hAnsi="Garamond" w:cs="Arial"/>
          <w:sz w:val="22"/>
          <w:szCs w:val="22"/>
          <w:lang w:val="es-CO"/>
        </w:rPr>
        <w:t>, e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n la fachada no existe ningún tipo de aviso publicitario que </w:t>
      </w:r>
      <w:r>
        <w:rPr>
          <w:rFonts w:ascii="Garamond" w:hAnsi="Garamond" w:cs="Arial"/>
          <w:sz w:val="22"/>
          <w:szCs w:val="22"/>
          <w:lang w:val="es-CO"/>
        </w:rPr>
        <w:t>evidencie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el funcionamiento de </w:t>
      </w:r>
      <w:r>
        <w:rPr>
          <w:rFonts w:ascii="Garamond" w:hAnsi="Garamond" w:cs="Arial"/>
          <w:sz w:val="22"/>
          <w:szCs w:val="22"/>
          <w:lang w:val="es-CO"/>
        </w:rPr>
        <w:t xml:space="preserve">un 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establecimiento </w:t>
      </w:r>
      <w:r>
        <w:rPr>
          <w:rFonts w:ascii="Garamond" w:hAnsi="Garamond" w:cs="Arial"/>
          <w:sz w:val="22"/>
          <w:szCs w:val="22"/>
          <w:lang w:val="es-CO"/>
        </w:rPr>
        <w:t xml:space="preserve">de comercio </w:t>
      </w:r>
      <w:r w:rsidRPr="002F6EE6">
        <w:rPr>
          <w:rFonts w:ascii="Garamond" w:hAnsi="Garamond" w:cs="Arial"/>
          <w:sz w:val="22"/>
          <w:szCs w:val="22"/>
          <w:lang w:val="es-CO"/>
        </w:rPr>
        <w:t>o taller de ornamentación</w:t>
      </w:r>
      <w:r>
        <w:rPr>
          <w:rFonts w:ascii="Garamond" w:hAnsi="Garamond" w:cs="Arial"/>
          <w:sz w:val="22"/>
          <w:szCs w:val="22"/>
          <w:lang w:val="es-CO"/>
        </w:rPr>
        <w:t>, y e</w:t>
      </w:r>
      <w:r w:rsidRPr="002F6EE6">
        <w:rPr>
          <w:rFonts w:ascii="Garamond" w:hAnsi="Garamond" w:cs="Arial"/>
          <w:sz w:val="22"/>
          <w:szCs w:val="22"/>
          <w:lang w:val="es-CO"/>
        </w:rPr>
        <w:t>n la zona de espacio público</w:t>
      </w:r>
      <w:r>
        <w:rPr>
          <w:rFonts w:ascii="Garamond" w:hAnsi="Garamond" w:cs="Arial"/>
          <w:sz w:val="22"/>
          <w:szCs w:val="22"/>
          <w:lang w:val="es-CO"/>
        </w:rPr>
        <w:t xml:space="preserve"> n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o se </w:t>
      </w:r>
      <w:r>
        <w:rPr>
          <w:rFonts w:ascii="Garamond" w:hAnsi="Garamond" w:cs="Arial"/>
          <w:sz w:val="22"/>
          <w:szCs w:val="22"/>
          <w:lang w:val="es-CO"/>
        </w:rPr>
        <w:t>observó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la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fabricación o ensamble de elementos de ornamentación, </w:t>
      </w:r>
      <w:r>
        <w:rPr>
          <w:rFonts w:ascii="Garamond" w:hAnsi="Garamond" w:cs="Arial"/>
          <w:sz w:val="22"/>
          <w:szCs w:val="22"/>
          <w:lang w:val="es-CO"/>
        </w:rPr>
        <w:t>ni se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percib</w:t>
      </w:r>
      <w:r>
        <w:rPr>
          <w:rFonts w:ascii="Garamond" w:hAnsi="Garamond" w:cs="Arial"/>
          <w:sz w:val="22"/>
          <w:szCs w:val="22"/>
          <w:lang w:val="es-CO"/>
        </w:rPr>
        <w:t>ieron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ruidos fuertes o excesos de sonidos que afecten el</w:t>
      </w:r>
      <w:r>
        <w:rPr>
          <w:rFonts w:ascii="Garamond" w:hAnsi="Garamond" w:cs="Arial"/>
          <w:sz w:val="22"/>
          <w:szCs w:val="22"/>
          <w:lang w:val="es-CO"/>
        </w:rPr>
        <w:t xml:space="preserve"> medio</w:t>
      </w:r>
      <w:r w:rsidRPr="002F6EE6">
        <w:rPr>
          <w:rFonts w:ascii="Garamond" w:hAnsi="Garamond" w:cs="Arial"/>
          <w:sz w:val="22"/>
          <w:szCs w:val="22"/>
          <w:lang w:val="es-CO"/>
        </w:rPr>
        <w:t xml:space="preserve"> ambiente</w:t>
      </w:r>
      <w:r>
        <w:rPr>
          <w:rFonts w:ascii="Garamond" w:hAnsi="Garamond" w:cs="Arial"/>
          <w:sz w:val="22"/>
          <w:szCs w:val="22"/>
          <w:lang w:val="es-CO"/>
        </w:rPr>
        <w:t>, por lo tanto no existe infracción a la ley 1801 del 2016</w:t>
      </w:r>
      <w:r w:rsidRPr="002F6EE6">
        <w:rPr>
          <w:rFonts w:ascii="Garamond" w:hAnsi="Garamond" w:cs="Arial"/>
          <w:sz w:val="22"/>
          <w:szCs w:val="22"/>
          <w:lang w:val="es-CO"/>
        </w:rPr>
        <w:t>.</w:t>
      </w:r>
    </w:p>
    <w:p w14:paraId="4555466D" w14:textId="77777777" w:rsidR="002F6EE6" w:rsidRDefault="002F6EE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826C1E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479FAC" w14:textId="77777777" w:rsidR="00C9752B" w:rsidRDefault="00C9752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C7AFB9E" w14:textId="77777777" w:rsidR="00C9752B" w:rsidRDefault="00C9752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B00789" w14:textId="77777777" w:rsidR="00EA1704" w:rsidRDefault="00EA1704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5CF45E" w14:textId="77777777" w:rsidR="001623CF" w:rsidRDefault="001623CF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B295A6" w14:textId="39F69CAC" w:rsidR="00677869" w:rsidRDefault="00677869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Se adjunta el </w:t>
      </w:r>
      <w:r w:rsidRPr="00677869">
        <w:rPr>
          <w:rFonts w:ascii="Garamond" w:hAnsi="Garamond" w:cs="Arial"/>
          <w:sz w:val="22"/>
          <w:szCs w:val="22"/>
          <w:lang w:val="es-CO"/>
        </w:rPr>
        <w:t>Informe Técnico A – 048</w:t>
      </w:r>
      <w:r>
        <w:rPr>
          <w:rFonts w:ascii="Garamond" w:hAnsi="Garamond" w:cs="Arial"/>
          <w:sz w:val="22"/>
          <w:szCs w:val="22"/>
          <w:lang w:val="es-CO"/>
        </w:rPr>
        <w:t xml:space="preserve"> de </w:t>
      </w:r>
      <w:r w:rsidRPr="00677869">
        <w:rPr>
          <w:rFonts w:ascii="Garamond" w:hAnsi="Garamond" w:cs="Arial"/>
          <w:sz w:val="22"/>
          <w:szCs w:val="22"/>
          <w:lang w:val="es-CO"/>
        </w:rPr>
        <w:t>16 de Julio de 2026</w:t>
      </w:r>
    </w:p>
    <w:p w14:paraId="2815D8AA" w14:textId="77777777" w:rsidR="00677869" w:rsidRDefault="00677869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001D1910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677869" w:rsidRPr="00677869">
        <w:rPr>
          <w:sz w:val="16"/>
          <w:szCs w:val="16"/>
          <w:lang w:val="es-CO"/>
        </w:rPr>
        <w:t>Informe Técnico A – 048 de 16 de Julio de 2026</w:t>
      </w:r>
    </w:p>
    <w:p w14:paraId="571F5019" w14:textId="56715888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6BF35498" w14:textId="77777777" w:rsidR="00C9752B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E59F06B" w14:textId="71013F34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A903391" w14:textId="7723A01B" w:rsidR="00C9752B" w:rsidRPr="00C5430F" w:rsidRDefault="00C9752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9752B">
        <w:rPr>
          <w:sz w:val="16"/>
          <w:szCs w:val="16"/>
          <w:lang w:val="es-CO"/>
        </w:rPr>
        <w:t xml:space="preserve">Revisó y aprobó: Erika Triana Lozada. Abogada Área Gestión Policiva </w:t>
      </w:r>
      <w:proofErr w:type="spellStart"/>
      <w:r w:rsidRPr="00C9752B">
        <w:rPr>
          <w:sz w:val="16"/>
          <w:szCs w:val="16"/>
          <w:lang w:val="es-CO"/>
        </w:rPr>
        <w:t>IVC</w:t>
      </w:r>
      <w:proofErr w:type="spellEnd"/>
    </w:p>
    <w:sectPr w:rsidR="00C9752B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7BFD2" w14:textId="77777777" w:rsidR="003C5535" w:rsidRDefault="003C5535" w:rsidP="0001578B">
      <w:pPr>
        <w:spacing w:after="0" w:line="240" w:lineRule="auto"/>
      </w:pPr>
      <w:r>
        <w:separator/>
      </w:r>
    </w:p>
  </w:endnote>
  <w:endnote w:type="continuationSeparator" w:id="0">
    <w:p w14:paraId="0EE86057" w14:textId="77777777" w:rsidR="003C5535" w:rsidRDefault="003C553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1C5D6" w14:textId="77777777" w:rsidR="003C5535" w:rsidRDefault="003C5535" w:rsidP="0001578B">
      <w:pPr>
        <w:spacing w:after="0" w:line="240" w:lineRule="auto"/>
      </w:pPr>
      <w:r>
        <w:separator/>
      </w:r>
    </w:p>
  </w:footnote>
  <w:footnote w:type="continuationSeparator" w:id="0">
    <w:p w14:paraId="2EAC9222" w14:textId="77777777" w:rsidR="003C5535" w:rsidRDefault="003C553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677E1"/>
    <w:multiLevelType w:val="hybridMultilevel"/>
    <w:tmpl w:val="6BAAD3A6"/>
    <w:lvl w:ilvl="0" w:tplc="240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6"/>
  </w:num>
  <w:num w:numId="6" w16cid:durableId="471558349">
    <w:abstractNumId w:val="3"/>
  </w:num>
  <w:num w:numId="7" w16cid:durableId="856626557">
    <w:abstractNumId w:val="0"/>
  </w:num>
  <w:num w:numId="8" w16cid:durableId="59535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3FB1"/>
    <w:rsid w:val="00047C25"/>
    <w:rsid w:val="000573DF"/>
    <w:rsid w:val="00061752"/>
    <w:rsid w:val="0006619F"/>
    <w:rsid w:val="000709DC"/>
    <w:rsid w:val="0007137C"/>
    <w:rsid w:val="00090ED6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3CF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2CE9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314"/>
    <w:rsid w:val="002F4832"/>
    <w:rsid w:val="002F62B5"/>
    <w:rsid w:val="002F6571"/>
    <w:rsid w:val="002F6EE6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8352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C5535"/>
    <w:rsid w:val="003D04AD"/>
    <w:rsid w:val="003D19C4"/>
    <w:rsid w:val="003D31EB"/>
    <w:rsid w:val="003D57FD"/>
    <w:rsid w:val="003E3875"/>
    <w:rsid w:val="003F0657"/>
    <w:rsid w:val="003F676D"/>
    <w:rsid w:val="00401CC9"/>
    <w:rsid w:val="004158D4"/>
    <w:rsid w:val="00427EA0"/>
    <w:rsid w:val="00430D2C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2DC6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77869"/>
    <w:rsid w:val="00695ADF"/>
    <w:rsid w:val="006A1986"/>
    <w:rsid w:val="006B13E0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206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38D6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75E49"/>
    <w:rsid w:val="00B85B59"/>
    <w:rsid w:val="00B90FC3"/>
    <w:rsid w:val="00B92A94"/>
    <w:rsid w:val="00BA0EBE"/>
    <w:rsid w:val="00BB031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9752B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41AE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1704"/>
    <w:rsid w:val="00EA6BB9"/>
    <w:rsid w:val="00EB1D5E"/>
    <w:rsid w:val="00EB44AC"/>
    <w:rsid w:val="00EC65C5"/>
    <w:rsid w:val="00ED0145"/>
    <w:rsid w:val="00EF50F8"/>
    <w:rsid w:val="00EF6C4B"/>
    <w:rsid w:val="00F01482"/>
    <w:rsid w:val="00F0749A"/>
    <w:rsid w:val="00F15C0D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379B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2026-08-04T01:30:00Z</dcterms:created>
  <dcterms:modified xsi:type="dcterms:W3CDTF">2026-08-04T01:45:00Z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